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D8" w:rsidRPr="00575E20" w:rsidRDefault="000511D8" w:rsidP="000511D8">
      <w:pPr>
        <w:jc w:val="center"/>
        <w:rPr>
          <w:sz w:val="28"/>
          <w:szCs w:val="28"/>
          <w:lang w:val="uk-UA"/>
        </w:rPr>
      </w:pPr>
      <w:r w:rsidRPr="00575E20">
        <w:rPr>
          <w:sz w:val="28"/>
          <w:szCs w:val="28"/>
          <w:lang w:val="uk-UA"/>
        </w:rPr>
        <w:t>ІНФОРМАЦІЯ</w:t>
      </w:r>
    </w:p>
    <w:p w:rsidR="000511D8" w:rsidRPr="00575E20" w:rsidRDefault="000511D8" w:rsidP="000511D8">
      <w:pPr>
        <w:jc w:val="center"/>
        <w:rPr>
          <w:sz w:val="28"/>
          <w:szCs w:val="28"/>
          <w:lang w:val="uk-UA"/>
        </w:rPr>
      </w:pPr>
      <w:r w:rsidRPr="00575E20">
        <w:rPr>
          <w:sz w:val="28"/>
          <w:szCs w:val="28"/>
          <w:lang w:val="uk-UA"/>
        </w:rPr>
        <w:t xml:space="preserve">про виконання заходів з реалізації Національної стратегії розвитку освіти міста </w:t>
      </w:r>
      <w:r w:rsidRPr="00575E20">
        <w:rPr>
          <w:sz w:val="28"/>
          <w:szCs w:val="28"/>
          <w:lang w:val="uk-UA"/>
        </w:rPr>
        <w:br/>
        <w:t>на період до 2021 року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1701"/>
        <w:gridCol w:w="142"/>
        <w:gridCol w:w="7654"/>
      </w:tblGrid>
      <w:tr w:rsidR="000511D8" w:rsidRPr="00575E20" w:rsidTr="00921259">
        <w:tc>
          <w:tcPr>
            <w:tcW w:w="817" w:type="dxa"/>
            <w:hideMark/>
          </w:tcPr>
          <w:p w:rsidR="000511D8" w:rsidRPr="00575E20" w:rsidRDefault="000511D8" w:rsidP="00921259">
            <w:pPr>
              <w:jc w:val="center"/>
              <w:rPr>
                <w:lang w:val="uk-UA" w:eastAsia="ar-SA"/>
              </w:rPr>
            </w:pPr>
            <w:r w:rsidRPr="00575E20">
              <w:rPr>
                <w:rFonts w:eastAsia="Calibri"/>
                <w:lang w:val="uk-UA"/>
              </w:rPr>
              <w:t>№</w:t>
            </w:r>
          </w:p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lang w:val="uk-UA" w:eastAsia="ar-SA"/>
              </w:rPr>
            </w:pPr>
            <w:r w:rsidRPr="00575E20">
              <w:rPr>
                <w:rFonts w:eastAsia="Calibri"/>
                <w:lang w:val="uk-UA"/>
              </w:rPr>
              <w:t>п/п</w:t>
            </w:r>
          </w:p>
        </w:tc>
        <w:tc>
          <w:tcPr>
            <w:tcW w:w="2977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lang w:val="uk-UA" w:eastAsia="ar-SA"/>
              </w:rPr>
            </w:pPr>
            <w:r w:rsidRPr="00575E20">
              <w:rPr>
                <w:rFonts w:eastAsia="Calibri"/>
                <w:lang w:val="uk-UA"/>
              </w:rPr>
              <w:t>Зміст заходу</w:t>
            </w:r>
          </w:p>
        </w:tc>
        <w:tc>
          <w:tcPr>
            <w:tcW w:w="1559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lang w:val="uk-UA" w:eastAsia="ar-SA"/>
              </w:rPr>
            </w:pPr>
            <w:r w:rsidRPr="00575E20">
              <w:rPr>
                <w:rFonts w:eastAsia="Calibri"/>
                <w:lang w:val="uk-UA"/>
              </w:rPr>
              <w:t>Термін виконання</w:t>
            </w:r>
          </w:p>
        </w:tc>
        <w:tc>
          <w:tcPr>
            <w:tcW w:w="1843" w:type="dxa"/>
            <w:gridSpan w:val="2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lang w:val="uk-UA" w:eastAsia="ar-SA"/>
              </w:rPr>
            </w:pPr>
            <w:r w:rsidRPr="00575E20">
              <w:rPr>
                <w:rFonts w:eastAsia="Calibri"/>
                <w:lang w:val="uk-UA"/>
              </w:rPr>
              <w:t>Відповідальні</w:t>
            </w:r>
          </w:p>
        </w:tc>
        <w:tc>
          <w:tcPr>
            <w:tcW w:w="7654" w:type="dxa"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lang w:val="uk-UA"/>
              </w:rPr>
            </w:pPr>
            <w:r w:rsidRPr="00575E20">
              <w:rPr>
                <w:rFonts w:eastAsia="Calibri"/>
                <w:lang w:val="uk-UA"/>
              </w:rPr>
              <w:t>Виконання</w:t>
            </w:r>
          </w:p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lang w:val="uk-UA"/>
              </w:rPr>
            </w:pPr>
            <w:r w:rsidRPr="00575E20">
              <w:rPr>
                <w:rFonts w:eastAsia="Calibri"/>
                <w:lang w:val="uk-UA"/>
              </w:rPr>
              <w:t>2017 рік</w:t>
            </w:r>
          </w:p>
        </w:tc>
      </w:tr>
      <w:tr w:rsidR="000511D8" w:rsidRPr="00575E20" w:rsidTr="00921259">
        <w:tc>
          <w:tcPr>
            <w:tcW w:w="817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1.</w:t>
            </w:r>
          </w:p>
        </w:tc>
        <w:tc>
          <w:tcPr>
            <w:tcW w:w="2977" w:type="dxa"/>
            <w:hideMark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 xml:space="preserve">Розробити проектно-кошторисну документацію на капітальний ремонт будівлі за </w:t>
            </w:r>
            <w:proofErr w:type="spellStart"/>
            <w:r w:rsidRPr="00575E20">
              <w:rPr>
                <w:rFonts w:eastAsia="Calibri"/>
                <w:sz w:val="26"/>
                <w:szCs w:val="26"/>
                <w:lang w:val="uk-UA"/>
              </w:rPr>
              <w:t>адресою</w:t>
            </w:r>
            <w:proofErr w:type="spellEnd"/>
            <w:r w:rsidRPr="00575E20">
              <w:rPr>
                <w:rFonts w:eastAsia="Calibri"/>
                <w:sz w:val="26"/>
                <w:szCs w:val="26"/>
                <w:lang w:val="uk-UA"/>
              </w:rPr>
              <w:t>: вулиця Іванівська, 57А, з метою розміщення в ній дошкільного навчального закладу</w:t>
            </w:r>
          </w:p>
        </w:tc>
        <w:tc>
          <w:tcPr>
            <w:tcW w:w="1559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2014 рік</w:t>
            </w:r>
          </w:p>
        </w:tc>
        <w:tc>
          <w:tcPr>
            <w:tcW w:w="1843" w:type="dxa"/>
            <w:gridSpan w:val="2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УЖКГ</w:t>
            </w:r>
          </w:p>
        </w:tc>
        <w:tc>
          <w:tcPr>
            <w:tcW w:w="7654" w:type="dxa"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0511D8" w:rsidRPr="00575E20" w:rsidTr="00921259">
        <w:tc>
          <w:tcPr>
            <w:tcW w:w="817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2.</w:t>
            </w:r>
          </w:p>
        </w:tc>
        <w:tc>
          <w:tcPr>
            <w:tcW w:w="2977" w:type="dxa"/>
            <w:hideMark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Відкрити дві додаткові групи в ДНЗ  міста</w:t>
            </w:r>
          </w:p>
        </w:tc>
        <w:tc>
          <w:tcPr>
            <w:tcW w:w="1559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2014 рік</w:t>
            </w:r>
          </w:p>
        </w:tc>
        <w:tc>
          <w:tcPr>
            <w:tcW w:w="1843" w:type="dxa"/>
            <w:gridSpan w:val="2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Управління освіти міської ради</w:t>
            </w:r>
          </w:p>
        </w:tc>
        <w:tc>
          <w:tcPr>
            <w:tcW w:w="7654" w:type="dxa"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0511D8" w:rsidRPr="00575E20" w:rsidTr="00921259">
        <w:tc>
          <w:tcPr>
            <w:tcW w:w="817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3.</w:t>
            </w:r>
          </w:p>
        </w:tc>
        <w:tc>
          <w:tcPr>
            <w:tcW w:w="2977" w:type="dxa"/>
            <w:hideMark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Забезпечити соціально-педагогічний патронаж дітей старшого дошкільного віку з особливими освітніми потребами</w:t>
            </w:r>
          </w:p>
        </w:tc>
        <w:tc>
          <w:tcPr>
            <w:tcW w:w="1559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2014 рік</w:t>
            </w:r>
          </w:p>
        </w:tc>
        <w:tc>
          <w:tcPr>
            <w:tcW w:w="1843" w:type="dxa"/>
            <w:gridSpan w:val="2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Завідуючі ДНЗ</w:t>
            </w:r>
          </w:p>
        </w:tc>
        <w:tc>
          <w:tcPr>
            <w:tcW w:w="7654" w:type="dxa"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</w:tr>
      <w:tr w:rsidR="000511D8" w:rsidRPr="00575E20" w:rsidTr="00921259">
        <w:tc>
          <w:tcPr>
            <w:tcW w:w="817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4.</w:t>
            </w:r>
          </w:p>
        </w:tc>
        <w:tc>
          <w:tcPr>
            <w:tcW w:w="2977" w:type="dxa"/>
            <w:hideMark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Проводити заміну ліжок на три-чотириярусні в ДНЗ міста</w:t>
            </w:r>
          </w:p>
        </w:tc>
        <w:tc>
          <w:tcPr>
            <w:tcW w:w="1559" w:type="dxa"/>
            <w:hideMark/>
          </w:tcPr>
          <w:p w:rsidR="000511D8" w:rsidRPr="00575E20" w:rsidRDefault="000511D8" w:rsidP="00921259">
            <w:pPr>
              <w:jc w:val="center"/>
              <w:rPr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Щорічно</w:t>
            </w:r>
          </w:p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до 2021 року</w:t>
            </w:r>
          </w:p>
        </w:tc>
        <w:tc>
          <w:tcPr>
            <w:tcW w:w="1843" w:type="dxa"/>
            <w:gridSpan w:val="2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Завідуючі ДНЗ</w:t>
            </w:r>
          </w:p>
        </w:tc>
        <w:tc>
          <w:tcPr>
            <w:tcW w:w="7654" w:type="dxa"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ЗДО №№8,9,25 додано по 2 3-х ярусних ліжка за рахунок перерозподілу майна ЗДО №23.</w:t>
            </w:r>
          </w:p>
        </w:tc>
      </w:tr>
      <w:tr w:rsidR="000511D8" w:rsidRPr="00575E20" w:rsidTr="00921259">
        <w:tc>
          <w:tcPr>
            <w:tcW w:w="817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5.</w:t>
            </w:r>
          </w:p>
        </w:tc>
        <w:tc>
          <w:tcPr>
            <w:tcW w:w="2977" w:type="dxa"/>
            <w:hideMark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 xml:space="preserve">Провести капітальний ремонт (заміна вікон) ДНЗ №№ 25, 29, реконструкцію ДНЗ № 8, капітальний </w:t>
            </w:r>
            <w:r w:rsidRPr="00575E20">
              <w:rPr>
                <w:rFonts w:eastAsia="Calibri"/>
                <w:sz w:val="26"/>
                <w:szCs w:val="26"/>
                <w:lang w:val="uk-UA"/>
              </w:rPr>
              <w:lastRenderedPageBreak/>
              <w:t>ремонт ДНЗ № 26</w:t>
            </w:r>
          </w:p>
        </w:tc>
        <w:tc>
          <w:tcPr>
            <w:tcW w:w="1559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lastRenderedPageBreak/>
              <w:t>2014-2015 роки</w:t>
            </w:r>
          </w:p>
        </w:tc>
        <w:tc>
          <w:tcPr>
            <w:tcW w:w="1843" w:type="dxa"/>
            <w:gridSpan w:val="2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УЖКГ</w:t>
            </w:r>
          </w:p>
        </w:tc>
        <w:tc>
          <w:tcPr>
            <w:tcW w:w="7654" w:type="dxa"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0511D8" w:rsidRPr="00575E20" w:rsidTr="00921259">
        <w:tc>
          <w:tcPr>
            <w:tcW w:w="817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lastRenderedPageBreak/>
              <w:t>6.</w:t>
            </w:r>
          </w:p>
        </w:tc>
        <w:tc>
          <w:tcPr>
            <w:tcW w:w="2977" w:type="dxa"/>
            <w:hideMark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Виготовити проектно-кошторисну документацію на капітальний ремонт ДНЗ № 3 (заміна вікон)</w:t>
            </w:r>
          </w:p>
        </w:tc>
        <w:tc>
          <w:tcPr>
            <w:tcW w:w="1559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2014 рік</w:t>
            </w:r>
          </w:p>
        </w:tc>
        <w:tc>
          <w:tcPr>
            <w:tcW w:w="1843" w:type="dxa"/>
            <w:gridSpan w:val="2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УЖКГ</w:t>
            </w:r>
          </w:p>
        </w:tc>
        <w:tc>
          <w:tcPr>
            <w:tcW w:w="7654" w:type="dxa"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0511D8" w:rsidRPr="00575E20" w:rsidTr="00921259">
        <w:tc>
          <w:tcPr>
            <w:tcW w:w="817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7.</w:t>
            </w:r>
          </w:p>
        </w:tc>
        <w:tc>
          <w:tcPr>
            <w:tcW w:w="2977" w:type="dxa"/>
            <w:hideMark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Створити електронну бібліотеку для навчально-методичного забезпечення дошкільної освіти</w:t>
            </w:r>
          </w:p>
        </w:tc>
        <w:tc>
          <w:tcPr>
            <w:tcW w:w="1559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2015 рік</w:t>
            </w:r>
          </w:p>
        </w:tc>
        <w:tc>
          <w:tcPr>
            <w:tcW w:w="1843" w:type="dxa"/>
            <w:gridSpan w:val="2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ММЦ управління освіти міської ради</w:t>
            </w:r>
          </w:p>
        </w:tc>
        <w:tc>
          <w:tcPr>
            <w:tcW w:w="7654" w:type="dxa"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</w:tr>
      <w:tr w:rsidR="000511D8" w:rsidRPr="00575E20" w:rsidTr="00921259">
        <w:tc>
          <w:tcPr>
            <w:tcW w:w="817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8.</w:t>
            </w:r>
          </w:p>
        </w:tc>
        <w:tc>
          <w:tcPr>
            <w:tcW w:w="2977" w:type="dxa"/>
            <w:hideMark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Провести організаційні заходи щодо модернізації матеріально-технічної бази дошкільних навчальних закладів шляхом забезпечення сучасним обладнанням, меблями, іграшками та інвентарем</w:t>
            </w:r>
          </w:p>
        </w:tc>
        <w:tc>
          <w:tcPr>
            <w:tcW w:w="1559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2014-2021 роки</w:t>
            </w:r>
          </w:p>
        </w:tc>
        <w:tc>
          <w:tcPr>
            <w:tcW w:w="1843" w:type="dxa"/>
            <w:gridSpan w:val="2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Управління освіти міської ради, завідуючі ДНЗ</w:t>
            </w:r>
          </w:p>
        </w:tc>
        <w:tc>
          <w:tcPr>
            <w:tcW w:w="7654" w:type="dxa"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575E20">
              <w:rPr>
                <w:rStyle w:val="FontStyle13"/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 xml:space="preserve">У закладах дошкільної освіти міста здійснюється поступове оновлення твердого та м’якого інвентарю, іграшок, посуду, протипожежного та сантехнічного обладнання. Придбано  холодильники у ЗДО №№2,9,25,28 та пральні машини у ЗДО №№9,25.     </w:t>
            </w:r>
          </w:p>
        </w:tc>
      </w:tr>
      <w:tr w:rsidR="000511D8" w:rsidRPr="00575E20" w:rsidTr="00921259">
        <w:trPr>
          <w:trHeight w:val="3393"/>
        </w:trPr>
        <w:tc>
          <w:tcPr>
            <w:tcW w:w="817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lastRenderedPageBreak/>
              <w:t>9.</w:t>
            </w:r>
          </w:p>
        </w:tc>
        <w:tc>
          <w:tcPr>
            <w:tcW w:w="2977" w:type="dxa"/>
            <w:hideMark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Забезпечити функціонування оптимальної мережі загальноосвітніх навчальних закладів з урахуванням демографічних, економічних, соціальних особливостей міста і потреб громадян</w:t>
            </w:r>
          </w:p>
        </w:tc>
        <w:tc>
          <w:tcPr>
            <w:tcW w:w="1559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2014-2021 роки</w:t>
            </w:r>
          </w:p>
        </w:tc>
        <w:tc>
          <w:tcPr>
            <w:tcW w:w="1843" w:type="dxa"/>
            <w:gridSpan w:val="2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Управління освіти міської ради</w:t>
            </w:r>
          </w:p>
        </w:tc>
        <w:tc>
          <w:tcPr>
            <w:tcW w:w="7654" w:type="dxa"/>
          </w:tcPr>
          <w:p w:rsidR="000511D8" w:rsidRPr="00575E20" w:rsidRDefault="000511D8" w:rsidP="00921259">
            <w:pPr>
              <w:pStyle w:val="Style4"/>
              <w:widowControl/>
              <w:spacing w:after="0" w:line="240" w:lineRule="auto"/>
              <w:rPr>
                <w:lang w:val="uk-UA"/>
              </w:rPr>
            </w:pPr>
            <w:r w:rsidRPr="00575E20">
              <w:rPr>
                <w:rStyle w:val="FontStyle13"/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 xml:space="preserve">У місті Прилуки станом на 01.09.2017 року діє 12 закладів загальної середньої освіти: 2 гімназії, 1 спеціалізована школа І-ІІІ ступеня з поглибленим вивченням інформаційних технологій,  8 шкіл І-ІІІ ступенів та навчально-виховний комплекс «Школа І ступеню-дошкільний навчальний заклад №15». У них навчається 5503 учні, прослідковується тенденція щодо збільшення кількості учнів у закладах загальної середньої освіти. При формуванні мережі класів та контингенту учнів враховується   демографічна ситуація у місті. Виходячи з цього триває поступова реорганізація  навчально-виховного комплексу «Школа І ступеню-дошкільний навчальний заклад №15» у заклад дошкільної освіти. У поточному навчальному році у НВК №15 діють лише третій та четвертий класи. </w:t>
            </w:r>
          </w:p>
          <w:p w:rsidR="000511D8" w:rsidRPr="00575E20" w:rsidRDefault="000511D8" w:rsidP="00921259">
            <w:pPr>
              <w:pStyle w:val="a8"/>
              <w:spacing w:after="0" w:line="240" w:lineRule="auto"/>
              <w:ind w:firstLine="708"/>
              <w:jc w:val="both"/>
              <w:rPr>
                <w:lang w:val="uk-UA"/>
              </w:rPr>
            </w:pPr>
            <w:r w:rsidRPr="00575E20">
              <w:rPr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>Середня наповнюваність учнів у класах залишається стабільною – 25,4 учні. Витрати на одного учня на 2017 календарний рік станом на 01.10.2017 року складають 9219,83 грн.</w:t>
            </w:r>
          </w:p>
          <w:p w:rsidR="000511D8" w:rsidRPr="00575E20" w:rsidRDefault="000511D8" w:rsidP="00921259">
            <w:pPr>
              <w:pStyle w:val="Style4"/>
              <w:widowControl/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575E20">
              <w:rPr>
                <w:rStyle w:val="FontStyle13"/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>Існуюча мережа загальноосвітніх навчальних закладів відповідає потребам територіальної громади і дає можливість забезпечити якісну освіту</w:t>
            </w:r>
          </w:p>
        </w:tc>
      </w:tr>
      <w:tr w:rsidR="000511D8" w:rsidRPr="00575E20" w:rsidTr="00921259">
        <w:tc>
          <w:tcPr>
            <w:tcW w:w="817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10.</w:t>
            </w:r>
          </w:p>
        </w:tc>
        <w:tc>
          <w:tcPr>
            <w:tcW w:w="2977" w:type="dxa"/>
            <w:hideMark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Створити умови для функціонування класів з поглибленим вивченням окремих предметів у загальноосвітніх навчальних закладах та забезпечити виконання навчальних програм</w:t>
            </w:r>
          </w:p>
        </w:tc>
        <w:tc>
          <w:tcPr>
            <w:tcW w:w="1559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843" w:type="dxa"/>
            <w:gridSpan w:val="2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Управління освіти міської ради, директори ЗНЗ</w:t>
            </w:r>
          </w:p>
        </w:tc>
        <w:tc>
          <w:tcPr>
            <w:tcW w:w="7654" w:type="dxa"/>
          </w:tcPr>
          <w:p w:rsidR="000511D8" w:rsidRPr="00575E20" w:rsidRDefault="000511D8" w:rsidP="00921259">
            <w:pPr>
              <w:pStyle w:val="a3"/>
              <w:spacing w:line="240" w:lineRule="auto"/>
              <w:ind w:left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rStyle w:val="FontStyle13"/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 xml:space="preserve">          </w:t>
            </w:r>
            <w:r w:rsidRPr="00575E20">
              <w:rPr>
                <w:rStyle w:val="FontStyle13"/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 xml:space="preserve">У гімназії №1 імені Георгія Вороного, гімназії №5 імені Віктора Андрійовича </w:t>
            </w:r>
            <w:proofErr w:type="spellStart"/>
            <w:r w:rsidRPr="00575E20">
              <w:rPr>
                <w:rStyle w:val="FontStyle13"/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>Затолокіна</w:t>
            </w:r>
            <w:proofErr w:type="spellEnd"/>
            <w:r w:rsidRPr="00575E20">
              <w:rPr>
                <w:rStyle w:val="FontStyle13"/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 xml:space="preserve">, спеціалізованій школі І-ІІІ ступенів №6 з поглибленим вивченням інформаційних технологій, ЗОШ І-ІІІ ступенів №3,7,9,12,14  працюють 50 класів з поглибленим вивченням предметів у яких навчаються 1225 учнів (22,3% від загальної кількості учнів). </w:t>
            </w:r>
            <w:r>
              <w:rPr>
                <w:rStyle w:val="FontStyle13"/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 xml:space="preserve">     </w:t>
            </w:r>
            <w:r w:rsidRPr="00575E20">
              <w:rPr>
                <w:rStyle w:val="FontStyle13"/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 xml:space="preserve">Учні поглиблено вивчають математику, українську та англійську мови та інформатику. Програма поглибленого </w:t>
            </w:r>
            <w:r w:rsidRPr="00575E20">
              <w:rPr>
                <w:rStyle w:val="FontStyle13"/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lastRenderedPageBreak/>
              <w:t>вивчення предметів виконується повністю.</w:t>
            </w:r>
          </w:p>
        </w:tc>
      </w:tr>
      <w:tr w:rsidR="000511D8" w:rsidRPr="00575E20" w:rsidTr="00921259">
        <w:tc>
          <w:tcPr>
            <w:tcW w:w="817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lastRenderedPageBreak/>
              <w:t>11.</w:t>
            </w:r>
          </w:p>
        </w:tc>
        <w:tc>
          <w:tcPr>
            <w:tcW w:w="2977" w:type="dxa"/>
            <w:hideMark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 xml:space="preserve">Забезпечити приведення у відповідність до нормативних документів (Положення про загальноосвітній навчальний заклад) структури гімназій № 5 імені Віктора Андрійовича </w:t>
            </w:r>
            <w:proofErr w:type="spellStart"/>
            <w:r w:rsidRPr="00575E20">
              <w:rPr>
                <w:rFonts w:eastAsia="Calibri"/>
                <w:sz w:val="26"/>
                <w:szCs w:val="26"/>
                <w:lang w:val="uk-UA"/>
              </w:rPr>
              <w:t>Затолокіна</w:t>
            </w:r>
            <w:proofErr w:type="spellEnd"/>
            <w:r w:rsidRPr="00575E20">
              <w:rPr>
                <w:rFonts w:eastAsia="Calibri"/>
                <w:sz w:val="26"/>
                <w:szCs w:val="26"/>
                <w:lang w:val="uk-UA"/>
              </w:rPr>
              <w:t xml:space="preserve"> та № 1 імені Георгія Вороного</w:t>
            </w:r>
          </w:p>
        </w:tc>
        <w:tc>
          <w:tcPr>
            <w:tcW w:w="1559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До 1 вересня 2014 року</w:t>
            </w:r>
          </w:p>
        </w:tc>
        <w:tc>
          <w:tcPr>
            <w:tcW w:w="1843" w:type="dxa"/>
            <w:gridSpan w:val="2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Директори ЗНЗ</w:t>
            </w:r>
          </w:p>
        </w:tc>
        <w:tc>
          <w:tcPr>
            <w:tcW w:w="7654" w:type="dxa"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</w:tr>
      <w:tr w:rsidR="000511D8" w:rsidRPr="00575E20" w:rsidTr="00921259">
        <w:tc>
          <w:tcPr>
            <w:tcW w:w="817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12.</w:t>
            </w:r>
          </w:p>
        </w:tc>
        <w:tc>
          <w:tcPr>
            <w:tcW w:w="2977" w:type="dxa"/>
            <w:hideMark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З метою належної організації викладання предмета „Сходинки до інформатики” з 2 класу вжити заходів щодо покращення матеріально-технічної бази ЗОШ І-ІІІ ступенів № 2</w:t>
            </w:r>
          </w:p>
        </w:tc>
        <w:tc>
          <w:tcPr>
            <w:tcW w:w="1559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2014 рік</w:t>
            </w:r>
          </w:p>
        </w:tc>
        <w:tc>
          <w:tcPr>
            <w:tcW w:w="1843" w:type="dxa"/>
            <w:gridSpan w:val="2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Управління освіти міської ради</w:t>
            </w:r>
          </w:p>
        </w:tc>
        <w:tc>
          <w:tcPr>
            <w:tcW w:w="7654" w:type="dxa"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color w:val="FF0000"/>
                <w:sz w:val="26"/>
                <w:szCs w:val="26"/>
                <w:lang w:val="uk-UA"/>
              </w:rPr>
            </w:pPr>
          </w:p>
        </w:tc>
      </w:tr>
      <w:tr w:rsidR="000511D8" w:rsidRPr="00575E20" w:rsidTr="00921259">
        <w:tc>
          <w:tcPr>
            <w:tcW w:w="817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13.</w:t>
            </w:r>
          </w:p>
        </w:tc>
        <w:tc>
          <w:tcPr>
            <w:tcW w:w="2977" w:type="dxa"/>
            <w:hideMark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Відповідно до потреб територіальної громади розширювати мережу інклюзивних класів для навчання дітей з особливими освітніми потребами</w:t>
            </w:r>
            <w:r w:rsidRPr="00575E20">
              <w:rPr>
                <w:rFonts w:eastAsia="Calibri"/>
                <w:sz w:val="26"/>
                <w:szCs w:val="26"/>
                <w:lang w:val="uk-UA"/>
              </w:rPr>
              <w:tab/>
            </w:r>
          </w:p>
        </w:tc>
        <w:tc>
          <w:tcPr>
            <w:tcW w:w="1559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843" w:type="dxa"/>
            <w:gridSpan w:val="2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Управління освіти міської ради</w:t>
            </w:r>
          </w:p>
        </w:tc>
        <w:tc>
          <w:tcPr>
            <w:tcW w:w="7654" w:type="dxa"/>
          </w:tcPr>
          <w:p w:rsidR="000511D8" w:rsidRPr="00575E20" w:rsidRDefault="000511D8" w:rsidP="00921259">
            <w:pPr>
              <w:pStyle w:val="Style4"/>
              <w:widowControl/>
              <w:rPr>
                <w:rFonts w:eastAsia="Calibri"/>
                <w:sz w:val="26"/>
                <w:szCs w:val="26"/>
                <w:lang w:val="uk-UA"/>
              </w:rPr>
            </w:pPr>
            <w:r w:rsidRPr="00575E20">
              <w:rPr>
                <w:rStyle w:val="FontStyle13"/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 xml:space="preserve">З першого вересня 2017 року в закладах загальної середньої освіти х міста організовано 7 класів з інклюзивною формою навчання для дітей з особливими освітніми потребами в яких навчаються 7 учні. Такі класи функціонують у гімназії №5 імені Віктора Андрійовича </w:t>
            </w:r>
            <w:proofErr w:type="spellStart"/>
            <w:r w:rsidRPr="00575E20">
              <w:rPr>
                <w:rStyle w:val="FontStyle13"/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>Затолокіна</w:t>
            </w:r>
            <w:proofErr w:type="spellEnd"/>
            <w:r w:rsidRPr="00575E20">
              <w:rPr>
                <w:rStyle w:val="FontStyle13"/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 xml:space="preserve"> (10 клас), ЗЗСО І-ІІІ ступенів №9 (1клас, 8 клас), ЗЗСО І-ІІІ ступенів №10 (5 клас), ЗЗСО І-ІІІ ступенів №12 (9 клас) та ЗЗСО І-ІІІ ступенів №914 (1 клас, 5 клас). В усіх інклюзивних класах введено посаду асистента вчителя </w:t>
            </w:r>
            <w:r w:rsidRPr="00575E20">
              <w:rPr>
                <w:rStyle w:val="FontStyle13"/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lastRenderedPageBreak/>
              <w:t>(вихователя) та проводиться корекційна робота відповідно до нозологій.</w:t>
            </w:r>
          </w:p>
        </w:tc>
      </w:tr>
      <w:tr w:rsidR="000511D8" w:rsidRPr="00575E20" w:rsidTr="00921259">
        <w:tc>
          <w:tcPr>
            <w:tcW w:w="817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lastRenderedPageBreak/>
              <w:t>14.</w:t>
            </w:r>
          </w:p>
        </w:tc>
        <w:tc>
          <w:tcPr>
            <w:tcW w:w="2977" w:type="dxa"/>
            <w:hideMark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 xml:space="preserve">Провести капітальний ремонт </w:t>
            </w:r>
            <w:r w:rsidRPr="00575E20">
              <w:rPr>
                <w:rFonts w:eastAsia="Calibri"/>
                <w:sz w:val="26"/>
                <w:szCs w:val="26"/>
                <w:lang w:val="uk-UA"/>
              </w:rPr>
              <w:br/>
              <w:t xml:space="preserve">ЗОШ І-ІІІ ступенів № 2, капітальний ремонт (заміна вікон) гімназії № 5 імені Віктора Андрійовича </w:t>
            </w:r>
            <w:proofErr w:type="spellStart"/>
            <w:r w:rsidRPr="00575E20">
              <w:rPr>
                <w:rFonts w:eastAsia="Calibri"/>
                <w:sz w:val="26"/>
                <w:szCs w:val="26"/>
                <w:lang w:val="uk-UA"/>
              </w:rPr>
              <w:t>Затолокіна</w:t>
            </w:r>
            <w:proofErr w:type="spellEnd"/>
            <w:r w:rsidRPr="00575E20">
              <w:rPr>
                <w:rFonts w:eastAsia="Calibri"/>
                <w:sz w:val="26"/>
                <w:szCs w:val="26"/>
                <w:lang w:val="uk-UA"/>
              </w:rPr>
              <w:t xml:space="preserve">, </w:t>
            </w:r>
            <w:r w:rsidRPr="00575E20">
              <w:rPr>
                <w:rFonts w:eastAsia="Calibri"/>
                <w:sz w:val="26"/>
                <w:szCs w:val="26"/>
                <w:lang w:val="uk-UA"/>
              </w:rPr>
              <w:br/>
              <w:t xml:space="preserve">СШ І-ІІІ ступенів № 6 з поглибленим вивченням інформаційних технологій,                ЗОШ І-ІІІ ступенів № 12, капітальний ремонт внутрішніх туалетів ЗОШ </w:t>
            </w:r>
            <w:r w:rsidRPr="00575E20">
              <w:rPr>
                <w:rFonts w:eastAsia="Calibri"/>
                <w:sz w:val="26"/>
                <w:szCs w:val="26"/>
                <w:lang w:val="uk-UA"/>
              </w:rPr>
              <w:br/>
              <w:t xml:space="preserve">І-ІІІ ступенів № 9, капітальний ремонт центрального входу з облаштуванням пандуса з поручнями в ЗОШ </w:t>
            </w:r>
            <w:r w:rsidRPr="00575E20">
              <w:rPr>
                <w:rFonts w:eastAsia="Calibri"/>
                <w:sz w:val="26"/>
                <w:szCs w:val="26"/>
                <w:lang w:val="uk-UA"/>
              </w:rPr>
              <w:br/>
              <w:t>І-ІІІ ступенів № 12</w:t>
            </w:r>
          </w:p>
        </w:tc>
        <w:tc>
          <w:tcPr>
            <w:tcW w:w="1559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2014-2015 роки</w:t>
            </w:r>
          </w:p>
        </w:tc>
        <w:tc>
          <w:tcPr>
            <w:tcW w:w="1843" w:type="dxa"/>
            <w:gridSpan w:val="2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УЖКГ</w:t>
            </w:r>
          </w:p>
        </w:tc>
        <w:tc>
          <w:tcPr>
            <w:tcW w:w="7654" w:type="dxa"/>
          </w:tcPr>
          <w:p w:rsidR="000511D8" w:rsidRPr="00575E20" w:rsidRDefault="000511D8" w:rsidP="00921259">
            <w:pPr>
              <w:pStyle w:val="a3"/>
              <w:spacing w:line="240" w:lineRule="auto"/>
              <w:ind w:left="0"/>
              <w:rPr>
                <w:sz w:val="26"/>
                <w:szCs w:val="26"/>
                <w:lang w:val="uk-UA"/>
              </w:rPr>
            </w:pPr>
          </w:p>
        </w:tc>
      </w:tr>
      <w:tr w:rsidR="000511D8" w:rsidRPr="00575E20" w:rsidTr="00921259">
        <w:tc>
          <w:tcPr>
            <w:tcW w:w="817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15.</w:t>
            </w:r>
          </w:p>
        </w:tc>
        <w:tc>
          <w:tcPr>
            <w:tcW w:w="2977" w:type="dxa"/>
            <w:hideMark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 xml:space="preserve">Розробити проектно-кошторисну документацію на капітальний ремонт даху ЗОШ І-ІІІ ступенів № 9, ЦТДЮ, капітальний ремонт </w:t>
            </w:r>
            <w:r w:rsidRPr="00575E20">
              <w:rPr>
                <w:rFonts w:eastAsia="Calibri"/>
                <w:sz w:val="26"/>
                <w:szCs w:val="26"/>
                <w:lang w:val="uk-UA"/>
              </w:rPr>
              <w:lastRenderedPageBreak/>
              <w:t>ЦНТТМ</w:t>
            </w:r>
          </w:p>
        </w:tc>
        <w:tc>
          <w:tcPr>
            <w:tcW w:w="1559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lastRenderedPageBreak/>
              <w:t>2014 рік</w:t>
            </w:r>
          </w:p>
        </w:tc>
        <w:tc>
          <w:tcPr>
            <w:tcW w:w="1843" w:type="dxa"/>
            <w:gridSpan w:val="2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УЖКГ</w:t>
            </w:r>
          </w:p>
        </w:tc>
        <w:tc>
          <w:tcPr>
            <w:tcW w:w="7654" w:type="dxa"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0511D8" w:rsidRPr="00575E20" w:rsidTr="00921259">
        <w:trPr>
          <w:gridAfter w:val="2"/>
          <w:wAfter w:w="7796" w:type="dxa"/>
        </w:trPr>
        <w:tc>
          <w:tcPr>
            <w:tcW w:w="817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lastRenderedPageBreak/>
              <w:t>16.</w:t>
            </w:r>
          </w:p>
        </w:tc>
        <w:tc>
          <w:tcPr>
            <w:tcW w:w="6237" w:type="dxa"/>
            <w:gridSpan w:val="3"/>
          </w:tcPr>
          <w:p w:rsidR="000511D8" w:rsidRPr="00575E20" w:rsidRDefault="000511D8" w:rsidP="00921259">
            <w:pPr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0511D8" w:rsidRPr="00575E20" w:rsidTr="00921259">
        <w:tc>
          <w:tcPr>
            <w:tcW w:w="817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16.1.</w:t>
            </w:r>
          </w:p>
        </w:tc>
        <w:tc>
          <w:tcPr>
            <w:tcW w:w="2977" w:type="dxa"/>
            <w:hideMark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Вивчати, узагальнювати передовий педагогічний досвід роботи з обдарованими і талановитими дітьми та учнівською молоддю</w:t>
            </w:r>
          </w:p>
        </w:tc>
        <w:tc>
          <w:tcPr>
            <w:tcW w:w="1559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843" w:type="dxa"/>
            <w:gridSpan w:val="2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ММЦ управління освіти міської ради</w:t>
            </w:r>
          </w:p>
        </w:tc>
        <w:tc>
          <w:tcPr>
            <w:tcW w:w="7654" w:type="dxa"/>
          </w:tcPr>
          <w:p w:rsidR="000511D8" w:rsidRPr="00575E20" w:rsidRDefault="000511D8" w:rsidP="00921259">
            <w:pPr>
              <w:pStyle w:val="Style4"/>
              <w:widowControl/>
              <w:rPr>
                <w:lang w:val="uk-UA"/>
              </w:rPr>
            </w:pPr>
            <w:r w:rsidRPr="00575E20">
              <w:rPr>
                <w:rStyle w:val="FontStyle13"/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 xml:space="preserve">Міським методичним центром управління освіти вивчається та узагальнюється передовий педагогічний досвід роботи вчителів з обдарованою учнівською молоддю, зокрема, у поточному навчальному році вивчається: досвід вчителя початкової освіти ЗЗСО І-ІІІ ступенів №9 Сороки Н.Ю. з проблеми «Проектна  технологія навчання у початкових класах» та досвід вчителя трудового навчання гімназії №5 імені Віктора Андрійовича </w:t>
            </w:r>
            <w:proofErr w:type="spellStart"/>
            <w:r w:rsidRPr="00575E20">
              <w:rPr>
                <w:rStyle w:val="FontStyle13"/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>Затолокіна</w:t>
            </w:r>
            <w:proofErr w:type="spellEnd"/>
            <w:r w:rsidRPr="00575E20">
              <w:rPr>
                <w:rStyle w:val="FontStyle13"/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 xml:space="preserve"> «Застосування інноваційних технологій на </w:t>
            </w:r>
            <w:proofErr w:type="spellStart"/>
            <w:r w:rsidRPr="00575E20">
              <w:rPr>
                <w:rStyle w:val="FontStyle13"/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>уроках</w:t>
            </w:r>
            <w:proofErr w:type="spellEnd"/>
            <w:r w:rsidRPr="00575E20">
              <w:rPr>
                <w:rStyle w:val="FontStyle13"/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 xml:space="preserve"> технологій для розвитку творчих здібностей учнів та  виховання національної свідомості і патріотизму»</w:t>
            </w:r>
          </w:p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</w:tr>
      <w:tr w:rsidR="000511D8" w:rsidRPr="00575E20" w:rsidTr="00921259">
        <w:tc>
          <w:tcPr>
            <w:tcW w:w="817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16.2.</w:t>
            </w:r>
          </w:p>
        </w:tc>
        <w:tc>
          <w:tcPr>
            <w:tcW w:w="2977" w:type="dxa"/>
            <w:hideMark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Висвітлювати в ЗМІ, на сайтах управління освіти, міського методичного центру управління освіти роботу з обдарованими дітьми та учнівською молоддю</w:t>
            </w:r>
          </w:p>
        </w:tc>
        <w:tc>
          <w:tcPr>
            <w:tcW w:w="1559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843" w:type="dxa"/>
            <w:gridSpan w:val="2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ММЦ управління освіти міської ради</w:t>
            </w:r>
          </w:p>
        </w:tc>
        <w:tc>
          <w:tcPr>
            <w:tcW w:w="7654" w:type="dxa"/>
          </w:tcPr>
          <w:p w:rsidR="000511D8" w:rsidRPr="00575E20" w:rsidRDefault="000511D8" w:rsidP="00921259">
            <w:pPr>
              <w:ind w:firstLine="709"/>
              <w:jc w:val="both"/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575E20">
              <w:rPr>
                <w:rStyle w:val="FontStyle13"/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 xml:space="preserve">Управління освіти Прилуцької міської ради регулярно висвітлює на сайтах управління освіти, міського методичного центру, закладів загальної середньої освіти роботу з обдарованими дітьми та учнівською молоддю: результати та підсумки олімпіад, конкурсів, творчих проектів, наукових конференцій і </w:t>
            </w:r>
            <w:proofErr w:type="spellStart"/>
            <w:r w:rsidRPr="00575E20">
              <w:rPr>
                <w:rStyle w:val="FontStyle13"/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>т.д</w:t>
            </w:r>
            <w:proofErr w:type="spellEnd"/>
            <w:r w:rsidRPr="00575E20">
              <w:rPr>
                <w:rStyle w:val="FontStyle13"/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 xml:space="preserve">.; привітання переможцям конкурсів, олімпіад.  </w:t>
            </w:r>
            <w:r w:rsidRPr="00575E20">
              <w:rPr>
                <w:rStyle w:val="FontStyle13"/>
                <w:rFonts w:ascii="Nimbus Roman No9 L;Times New Ro" w:hAnsi="Nimbus Roman No9 L;Times New Ro" w:cs="Nimbus Roman No9 L;Times New Ro"/>
                <w:sz w:val="28"/>
                <w:szCs w:val="28"/>
                <w:lang w:val="uk-UA" w:eastAsia="zh-CN" w:bidi="hi-IN"/>
              </w:rPr>
              <w:t>В газеті «Відомості Чернігівщини» (№6(261) від 08.02.2017, №16 (271) від 19.05.2017, №23 (278) від 07.06.2017). та газеті «Град Прилуки»  (№17 (804) від 26.04.2017, №23 (810) від 07.06.2017, №37 (824) від 13.09.2017).</w:t>
            </w:r>
            <w:r w:rsidRPr="00575E20">
              <w:rPr>
                <w:lang w:val="uk-UA"/>
              </w:rPr>
              <w:t xml:space="preserve"> </w:t>
            </w:r>
            <w:r w:rsidRPr="00575E20">
              <w:rPr>
                <w:rStyle w:val="FontStyle13"/>
                <w:rFonts w:ascii="Nimbus Roman No9 L;Times New Ro" w:hAnsi="Nimbus Roman No9 L;Times New Ro" w:cs="Nimbus Roman No9 L;Times New Ro"/>
                <w:sz w:val="28"/>
                <w:szCs w:val="28"/>
                <w:lang w:val="uk-UA" w:eastAsia="zh-CN" w:bidi="hi-IN"/>
              </w:rPr>
              <w:t>опубліковано ряд статей про роботу з обдарованими учнями в закладах загальної середньої та позашкільної освіти. На освітньому каналі КП ТК «Прилуки» вийшло 8 випусків присвячених роботі з обдарованими учнями</w:t>
            </w:r>
            <w:r>
              <w:rPr>
                <w:rStyle w:val="FontStyle13"/>
                <w:rFonts w:ascii="Nimbus Roman No9 L;Times New Ro" w:hAnsi="Nimbus Roman No9 L;Times New Ro" w:cs="Nimbus Roman No9 L;Times New Ro"/>
                <w:sz w:val="28"/>
                <w:szCs w:val="28"/>
                <w:lang w:val="uk-UA" w:eastAsia="zh-CN" w:bidi="hi-IN"/>
              </w:rPr>
              <w:t>.</w:t>
            </w:r>
          </w:p>
        </w:tc>
      </w:tr>
      <w:tr w:rsidR="000511D8" w:rsidRPr="00575E20" w:rsidTr="00921259">
        <w:tc>
          <w:tcPr>
            <w:tcW w:w="817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lastRenderedPageBreak/>
              <w:t>17.</w:t>
            </w:r>
          </w:p>
        </w:tc>
        <w:tc>
          <w:tcPr>
            <w:tcW w:w="2977" w:type="dxa"/>
            <w:hideMark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З метою соціалізації та адаптації у суспільстві вжити заходів щодо залучення до позашкільної освіти дітей із сімей, які перебувають у складних життєвих обставинах, дітей-сиріт та дітей, позбавлених батьківського піклування, дітей, схильних до правопорушень</w:t>
            </w:r>
          </w:p>
        </w:tc>
        <w:tc>
          <w:tcPr>
            <w:tcW w:w="1559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843" w:type="dxa"/>
            <w:gridSpan w:val="2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Управління освіти міської ради, служба у справах дітей міської ради, головний спеціаліст у справах сім’ї та  молоді міської ради</w:t>
            </w:r>
          </w:p>
        </w:tc>
        <w:tc>
          <w:tcPr>
            <w:tcW w:w="7654" w:type="dxa"/>
          </w:tcPr>
          <w:p w:rsidR="000511D8" w:rsidRPr="00575E20" w:rsidRDefault="000511D8" w:rsidP="00921259">
            <w:pPr>
              <w:pStyle w:val="Style4"/>
              <w:widowControl/>
              <w:rPr>
                <w:rStyle w:val="FontStyle13"/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</w:pPr>
            <w:r w:rsidRPr="00575E20">
              <w:rPr>
                <w:rStyle w:val="FontStyle13"/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 xml:space="preserve">З метою максимального охоплення учнів різними формами зайнятості  проводиться робота по забезпеченню змістовного дозвілля дітей та залученню до гурткової роботи дітей соціально-незахищених та кризових категорій. У 2017-2018 навчальному році в позашкільних навчальних закладах   охоплено гуртковою роботою 17 дітей-сиріт та позбавлених батьківського піклування, 38 учнів  батьки яких є учасниками АТО, 12 учнів, з числа переселенців. </w:t>
            </w:r>
          </w:p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0511D8" w:rsidRPr="00575E20" w:rsidTr="00921259">
        <w:tc>
          <w:tcPr>
            <w:tcW w:w="817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18.</w:t>
            </w:r>
          </w:p>
        </w:tc>
        <w:tc>
          <w:tcPr>
            <w:tcW w:w="2977" w:type="dxa"/>
            <w:hideMark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Забезпечити підвищення кваліфікації педагогічних працівників, керівних кадрів дошкільних, загальноосвітніх, позашкільних навчальних закладів відповідно до вимог нормативних документів</w:t>
            </w:r>
          </w:p>
        </w:tc>
        <w:tc>
          <w:tcPr>
            <w:tcW w:w="1559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843" w:type="dxa"/>
            <w:gridSpan w:val="2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Управління освіти міської ради</w:t>
            </w:r>
          </w:p>
        </w:tc>
        <w:tc>
          <w:tcPr>
            <w:tcW w:w="7654" w:type="dxa"/>
          </w:tcPr>
          <w:p w:rsidR="000511D8" w:rsidRPr="00575E20" w:rsidRDefault="000511D8" w:rsidP="00921259">
            <w:pPr>
              <w:pStyle w:val="Style4"/>
              <w:widowControl/>
              <w:spacing w:after="0" w:line="240" w:lineRule="auto"/>
              <w:ind w:firstLine="709"/>
              <w:rPr>
                <w:rStyle w:val="FontStyle13"/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</w:pPr>
            <w:r w:rsidRPr="00575E20">
              <w:rPr>
                <w:rStyle w:val="FontStyle13"/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 xml:space="preserve"> Управління освіти протягом 2017 року забезпечувало підвищення кваліфікації педагогічних працівників та керівних кадрів відповідно до вимог нормативних документів.</w:t>
            </w:r>
          </w:p>
          <w:p w:rsidR="000511D8" w:rsidRPr="00575E20" w:rsidRDefault="000511D8" w:rsidP="00921259">
            <w:pPr>
              <w:pStyle w:val="Style4"/>
              <w:widowControl/>
              <w:spacing w:after="0" w:line="240" w:lineRule="auto"/>
              <w:ind w:firstLine="709"/>
              <w:rPr>
                <w:rFonts w:eastAsia="Calibri"/>
                <w:b/>
                <w:color w:val="FF0000"/>
                <w:sz w:val="26"/>
                <w:szCs w:val="26"/>
                <w:lang w:val="uk-UA"/>
              </w:rPr>
            </w:pPr>
            <w:r w:rsidRPr="00575E20">
              <w:rPr>
                <w:rStyle w:val="FontStyle13"/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>Станом на 01.11.2017 року підвищили кваліфікацію шляхом проходження курсів підвищення кваліфікації на базі Чернігівського ОІППО 112 педагогів  навчальних закладів міста, з них: за стаціонарною формою навчання - 85; за очно-дистанційною - 24, за очно-заочною - 3. З них керівників навчальних закладів — 2.</w:t>
            </w:r>
          </w:p>
        </w:tc>
      </w:tr>
      <w:tr w:rsidR="000511D8" w:rsidRPr="00575E20" w:rsidTr="00921259">
        <w:tc>
          <w:tcPr>
            <w:tcW w:w="817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19.</w:t>
            </w:r>
          </w:p>
        </w:tc>
        <w:tc>
          <w:tcPr>
            <w:tcW w:w="2977" w:type="dxa"/>
            <w:hideMark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 xml:space="preserve">Продовжити запровадження в усіх загальноосвітніх навчальних закладах міста Програми „Рівний - рівному”;    Програми „Відверта розмова” в </w:t>
            </w:r>
            <w:r w:rsidRPr="00575E20">
              <w:rPr>
                <w:rFonts w:eastAsia="Calibri"/>
                <w:sz w:val="26"/>
                <w:szCs w:val="26"/>
                <w:lang w:val="uk-UA"/>
              </w:rPr>
              <w:br/>
            </w:r>
            <w:r w:rsidRPr="00575E20">
              <w:rPr>
                <w:rFonts w:eastAsia="Calibri"/>
                <w:sz w:val="26"/>
                <w:szCs w:val="26"/>
                <w:lang w:val="uk-UA"/>
              </w:rPr>
              <w:lastRenderedPageBreak/>
              <w:t>ЗОШ І-ІІІ ступенів № 14</w:t>
            </w:r>
          </w:p>
        </w:tc>
        <w:tc>
          <w:tcPr>
            <w:tcW w:w="1559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lastRenderedPageBreak/>
              <w:t>2014 рік</w:t>
            </w:r>
          </w:p>
        </w:tc>
        <w:tc>
          <w:tcPr>
            <w:tcW w:w="1843" w:type="dxa"/>
            <w:gridSpan w:val="2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ММЦ управління освіти міської ради, директори ЗНЗ</w:t>
            </w:r>
          </w:p>
        </w:tc>
        <w:tc>
          <w:tcPr>
            <w:tcW w:w="7654" w:type="dxa"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</w:tr>
      <w:tr w:rsidR="000511D8" w:rsidRPr="00575E20" w:rsidTr="00921259">
        <w:tc>
          <w:tcPr>
            <w:tcW w:w="817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lastRenderedPageBreak/>
              <w:t>20.</w:t>
            </w:r>
          </w:p>
        </w:tc>
        <w:tc>
          <w:tcPr>
            <w:tcW w:w="2977" w:type="dxa"/>
            <w:hideMark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lang w:val="uk-UA" w:eastAsia="ar-SA"/>
              </w:rPr>
            </w:pPr>
            <w:r w:rsidRPr="00575E20">
              <w:rPr>
                <w:rFonts w:eastAsia="Calibri"/>
                <w:lang w:val="uk-UA"/>
              </w:rPr>
              <w:t>Забезпечити взаємодію між працівниками психологічної служби системи освіти та працівниками інших органів і служб у справах дітей</w:t>
            </w:r>
          </w:p>
        </w:tc>
        <w:tc>
          <w:tcPr>
            <w:tcW w:w="1559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lang w:val="uk-UA" w:eastAsia="ar-SA"/>
              </w:rPr>
            </w:pPr>
            <w:r w:rsidRPr="00575E20">
              <w:rPr>
                <w:rFonts w:eastAsia="Calibri"/>
                <w:lang w:val="uk-UA"/>
              </w:rPr>
              <w:t>Постійно</w:t>
            </w:r>
          </w:p>
        </w:tc>
        <w:tc>
          <w:tcPr>
            <w:tcW w:w="1843" w:type="dxa"/>
            <w:gridSpan w:val="2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lang w:val="uk-UA" w:eastAsia="ar-SA"/>
              </w:rPr>
            </w:pPr>
            <w:r w:rsidRPr="00575E20">
              <w:rPr>
                <w:rFonts w:eastAsia="Calibri"/>
                <w:lang w:val="uk-UA"/>
              </w:rPr>
              <w:t>Управління освіти міської ради, служба у справах дітей міської ради, головний спеціаліст у справах сім’ї та  молоді міської ради</w:t>
            </w:r>
          </w:p>
        </w:tc>
        <w:tc>
          <w:tcPr>
            <w:tcW w:w="7654" w:type="dxa"/>
          </w:tcPr>
          <w:p w:rsidR="000511D8" w:rsidRPr="00575E20" w:rsidRDefault="000511D8" w:rsidP="00921259">
            <w:pPr>
              <w:ind w:hanging="284"/>
              <w:jc w:val="both"/>
              <w:rPr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</w:pPr>
            <w:r w:rsidRPr="00575E20">
              <w:rPr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 xml:space="preserve">   </w:t>
            </w:r>
            <w:r w:rsidRPr="00575E20">
              <w:rPr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>2017 році взаємодія між працівниками психологічної служби системи освіти та працівниками інших органів і служб у справах дітей здійснювалася постійно як на рівні навчальних закладів, так і на рівні управління освіти. Щоквартально відбувається обмін інформацією. 30.09.2017 року практичні психологи ДНЗ, ЗНЗ та соціальні педагоги ЗНЗ брали участь у розширеному засіданні Координаційної ради у справах дітей Прилуцької міської ради.</w:t>
            </w:r>
          </w:p>
          <w:p w:rsidR="000511D8" w:rsidRPr="00575E20" w:rsidRDefault="000511D8" w:rsidP="00921259">
            <w:pPr>
              <w:pStyle w:val="Style4"/>
              <w:spacing w:after="0" w:line="240" w:lineRule="auto"/>
              <w:ind w:firstLine="709"/>
              <w:rPr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</w:pPr>
            <w:r w:rsidRPr="00575E20">
              <w:rPr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>Співпраця психологічної служби закладів освіти з працівниками інших органів і служб у справах дітей відбувається в ході здійснення заходів на виконання наказу управління освіти Прилуцької міської ради від 11.11.2013 року  № 763 «Про затвердження плану заходів з реалізації Національної стратегії профілактики соціального сирітства до 2020 року».</w:t>
            </w:r>
          </w:p>
          <w:p w:rsidR="000511D8" w:rsidRPr="00575E20" w:rsidRDefault="000511D8" w:rsidP="00921259">
            <w:pPr>
              <w:pStyle w:val="Style4"/>
              <w:spacing w:after="0" w:line="240" w:lineRule="auto"/>
              <w:ind w:firstLine="709"/>
              <w:rPr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</w:pPr>
            <w:r w:rsidRPr="00575E20">
              <w:rPr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 xml:space="preserve">Відповідно до спільного рішення військового комісара </w:t>
            </w:r>
            <w:proofErr w:type="spellStart"/>
            <w:r w:rsidRPr="00575E20">
              <w:rPr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>Прилуцько-Варвинського</w:t>
            </w:r>
            <w:proofErr w:type="spellEnd"/>
            <w:r w:rsidRPr="00575E20">
              <w:rPr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 xml:space="preserve"> ОМВК та начальника управління освіти Прилуцької міської ради від 15.01.2015 року до роботи у </w:t>
            </w:r>
            <w:proofErr w:type="spellStart"/>
            <w:r w:rsidRPr="00575E20">
              <w:rPr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>військоматі</w:t>
            </w:r>
            <w:proofErr w:type="spellEnd"/>
            <w:r w:rsidRPr="00575E20">
              <w:rPr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 xml:space="preserve"> була залучена практичний психолог ЗОШ І-ІІІ ступенів № 10 Соловйова С.В.</w:t>
            </w:r>
          </w:p>
          <w:p w:rsidR="000511D8" w:rsidRPr="00575E20" w:rsidRDefault="000511D8" w:rsidP="00921259">
            <w:pPr>
              <w:pStyle w:val="Style4"/>
              <w:spacing w:after="0" w:line="240" w:lineRule="auto"/>
              <w:ind w:firstLine="709"/>
              <w:rPr>
                <w:rFonts w:eastAsia="Calibri"/>
                <w:lang w:val="uk-UA"/>
              </w:rPr>
            </w:pPr>
            <w:r w:rsidRPr="00575E20">
              <w:rPr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>Практичні психологи ДНЗ, ЗНЗ протягом 2017 року тісно співпрацювали з міською психолого-медико-педагогічною консультацією, яка діє при управлінні освіти.</w:t>
            </w:r>
          </w:p>
        </w:tc>
      </w:tr>
      <w:tr w:rsidR="000511D8" w:rsidRPr="00575E20" w:rsidTr="00921259">
        <w:tc>
          <w:tcPr>
            <w:tcW w:w="817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t>21.</w:t>
            </w:r>
          </w:p>
        </w:tc>
        <w:tc>
          <w:tcPr>
            <w:tcW w:w="2977" w:type="dxa"/>
            <w:hideMark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lang w:val="uk-UA" w:eastAsia="ar-SA"/>
              </w:rPr>
            </w:pPr>
            <w:r w:rsidRPr="00575E20">
              <w:rPr>
                <w:rFonts w:eastAsia="Calibri"/>
                <w:lang w:val="uk-UA"/>
              </w:rPr>
              <w:t>Сприяти навчанню учнів загальноосвітніх навчальних закладів за кордоном</w:t>
            </w:r>
          </w:p>
        </w:tc>
        <w:tc>
          <w:tcPr>
            <w:tcW w:w="1559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lang w:val="uk-UA" w:eastAsia="ar-SA"/>
              </w:rPr>
            </w:pPr>
            <w:r w:rsidRPr="00575E20">
              <w:rPr>
                <w:rFonts w:eastAsia="Calibri"/>
                <w:lang w:val="uk-UA"/>
              </w:rPr>
              <w:t>Постійно</w:t>
            </w:r>
          </w:p>
        </w:tc>
        <w:tc>
          <w:tcPr>
            <w:tcW w:w="1843" w:type="dxa"/>
            <w:gridSpan w:val="2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lang w:val="uk-UA" w:eastAsia="ar-SA"/>
              </w:rPr>
            </w:pPr>
            <w:r w:rsidRPr="00575E20">
              <w:rPr>
                <w:rFonts w:eastAsia="Calibri"/>
                <w:lang w:val="uk-UA"/>
              </w:rPr>
              <w:t>Управління освіти міської ради, директори ЗНЗ</w:t>
            </w:r>
          </w:p>
        </w:tc>
        <w:tc>
          <w:tcPr>
            <w:tcW w:w="7654" w:type="dxa"/>
          </w:tcPr>
          <w:p w:rsidR="000511D8" w:rsidRPr="00575E20" w:rsidRDefault="000511D8" w:rsidP="00921259">
            <w:pPr>
              <w:pStyle w:val="Style4"/>
              <w:spacing w:after="0" w:line="240" w:lineRule="auto"/>
              <w:rPr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</w:pPr>
            <w:r w:rsidRPr="00575E20">
              <w:rPr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 xml:space="preserve">Учасниками третього туру конкурсу для старшокласників «Програма обміну майбутніх лідерів» (FLEX) у 2017 році стали: </w:t>
            </w:r>
          </w:p>
          <w:p w:rsidR="000511D8" w:rsidRPr="00575E20" w:rsidRDefault="000511D8" w:rsidP="00921259">
            <w:pPr>
              <w:pStyle w:val="Style4"/>
              <w:spacing w:after="0" w:line="240" w:lineRule="auto"/>
              <w:ind w:firstLine="0"/>
              <w:rPr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</w:pPr>
            <w:proofErr w:type="spellStart"/>
            <w:r w:rsidRPr="00575E20">
              <w:rPr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>Цигура</w:t>
            </w:r>
            <w:proofErr w:type="spellEnd"/>
            <w:r w:rsidRPr="00575E20">
              <w:rPr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 xml:space="preserve"> Ольга  – учениця 10 класу Прилуцької гімназії  № 5 імені В. А. </w:t>
            </w:r>
            <w:proofErr w:type="spellStart"/>
            <w:r w:rsidRPr="00575E20">
              <w:rPr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>Затолокіна</w:t>
            </w:r>
            <w:proofErr w:type="spellEnd"/>
            <w:r w:rsidRPr="00575E20">
              <w:rPr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>;</w:t>
            </w:r>
          </w:p>
          <w:p w:rsidR="000511D8" w:rsidRPr="00575E20" w:rsidRDefault="000511D8" w:rsidP="00921259">
            <w:pPr>
              <w:pStyle w:val="Style4"/>
              <w:spacing w:after="0" w:line="240" w:lineRule="auto"/>
              <w:ind w:firstLine="0"/>
              <w:rPr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</w:pPr>
            <w:proofErr w:type="spellStart"/>
            <w:r w:rsidRPr="00575E20">
              <w:rPr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lastRenderedPageBreak/>
              <w:t>Степашко</w:t>
            </w:r>
            <w:proofErr w:type="spellEnd"/>
            <w:r w:rsidRPr="00575E20">
              <w:rPr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 xml:space="preserve"> Вікторія – учениця 10 класу Прилуцької ЗОШ І-ІІІ ступенів № 14;</w:t>
            </w:r>
          </w:p>
          <w:p w:rsidR="000511D8" w:rsidRPr="00575E20" w:rsidRDefault="000511D8" w:rsidP="00921259">
            <w:pPr>
              <w:pStyle w:val="Style4"/>
              <w:spacing w:after="0" w:line="240" w:lineRule="auto"/>
              <w:ind w:firstLine="0"/>
              <w:rPr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</w:pPr>
            <w:r w:rsidRPr="00575E20">
              <w:rPr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>Козик Олександра – учениця 10 класу Прилуцької ЗОШ І-ІІІ ступенів № 7;</w:t>
            </w:r>
          </w:p>
          <w:p w:rsidR="000511D8" w:rsidRPr="00575E20" w:rsidRDefault="000511D8" w:rsidP="00921259">
            <w:pPr>
              <w:pStyle w:val="Style4"/>
              <w:spacing w:after="0" w:line="240" w:lineRule="auto"/>
              <w:ind w:firstLine="0"/>
              <w:rPr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</w:pPr>
            <w:r w:rsidRPr="00575E20">
              <w:rPr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>Ващенко Наталія – учениця 10 класу Прилуцької ЗОШ І-ІІІ ступенів № 12;</w:t>
            </w:r>
          </w:p>
          <w:p w:rsidR="000511D8" w:rsidRPr="00575E20" w:rsidRDefault="000511D8" w:rsidP="00921259">
            <w:pPr>
              <w:pStyle w:val="Style4"/>
              <w:spacing w:after="0" w:line="240" w:lineRule="auto"/>
              <w:ind w:firstLine="0"/>
              <w:rPr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</w:pPr>
            <w:r w:rsidRPr="00575E20">
              <w:rPr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 xml:space="preserve">Чайка Дарина – учениця 10 класу Прилуцької ЗОШІ-ІІІ ступенів № 13 імені Святителя </w:t>
            </w:r>
            <w:proofErr w:type="spellStart"/>
            <w:r w:rsidRPr="00575E20">
              <w:rPr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>Іоасафа</w:t>
            </w:r>
            <w:proofErr w:type="spellEnd"/>
            <w:r w:rsidRPr="00575E20">
              <w:rPr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 xml:space="preserve"> Бєлгородського.</w:t>
            </w:r>
          </w:p>
          <w:p w:rsidR="000511D8" w:rsidRPr="00575E20" w:rsidRDefault="000511D8" w:rsidP="00921259">
            <w:pPr>
              <w:pStyle w:val="Style4"/>
              <w:spacing w:after="0" w:line="240" w:lineRule="auto"/>
              <w:rPr>
                <w:rFonts w:eastAsia="Calibri"/>
                <w:b/>
                <w:lang w:val="uk-UA"/>
              </w:rPr>
            </w:pPr>
            <w:r w:rsidRPr="00575E20">
              <w:rPr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>Як переможець програми культурного обміну «FLEX» 2016 року учень Прилуцької гімназії № 1 імені Георгія Вороного Коротун Андрій у 2017 році навчається у Сполучених Штатах Америки.</w:t>
            </w:r>
          </w:p>
        </w:tc>
      </w:tr>
      <w:tr w:rsidR="000511D8" w:rsidRPr="00575E20" w:rsidTr="00921259">
        <w:tc>
          <w:tcPr>
            <w:tcW w:w="817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sz w:val="26"/>
                <w:szCs w:val="26"/>
                <w:lang w:val="uk-UA" w:eastAsia="ar-SA"/>
              </w:rPr>
            </w:pPr>
            <w:r w:rsidRPr="00575E20">
              <w:rPr>
                <w:rFonts w:eastAsia="Calibri"/>
                <w:sz w:val="26"/>
                <w:szCs w:val="26"/>
                <w:lang w:val="uk-UA"/>
              </w:rPr>
              <w:lastRenderedPageBreak/>
              <w:t>22.</w:t>
            </w:r>
          </w:p>
        </w:tc>
        <w:tc>
          <w:tcPr>
            <w:tcW w:w="2977" w:type="dxa"/>
            <w:hideMark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lang w:val="uk-UA" w:eastAsia="ar-SA"/>
              </w:rPr>
            </w:pPr>
            <w:r w:rsidRPr="00575E20">
              <w:rPr>
                <w:rFonts w:eastAsia="Calibri"/>
                <w:lang w:val="uk-UA"/>
              </w:rPr>
              <w:t>Забезпечити участь учнів загальноосвітніх навчальних закладів у міжнародних дослідженнях якості освіти</w:t>
            </w:r>
          </w:p>
        </w:tc>
        <w:tc>
          <w:tcPr>
            <w:tcW w:w="1559" w:type="dxa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lang w:val="uk-UA" w:eastAsia="ar-SA"/>
              </w:rPr>
            </w:pPr>
            <w:r w:rsidRPr="00575E20">
              <w:rPr>
                <w:rFonts w:eastAsia="Calibri"/>
                <w:lang w:val="uk-UA"/>
              </w:rPr>
              <w:t>2014-2021 роки</w:t>
            </w:r>
          </w:p>
        </w:tc>
        <w:tc>
          <w:tcPr>
            <w:tcW w:w="1843" w:type="dxa"/>
            <w:gridSpan w:val="2"/>
            <w:hideMark/>
          </w:tcPr>
          <w:p w:rsidR="000511D8" w:rsidRPr="00575E20" w:rsidRDefault="000511D8" w:rsidP="00921259">
            <w:pPr>
              <w:suppressAutoHyphens/>
              <w:jc w:val="center"/>
              <w:rPr>
                <w:rFonts w:eastAsia="Calibri"/>
                <w:lang w:val="uk-UA" w:eastAsia="ar-SA"/>
              </w:rPr>
            </w:pPr>
            <w:r w:rsidRPr="00575E20">
              <w:rPr>
                <w:rFonts w:eastAsia="Calibri"/>
                <w:lang w:val="uk-UA"/>
              </w:rPr>
              <w:t>Управління освіти міської ради, директори ЗНЗ</w:t>
            </w:r>
          </w:p>
        </w:tc>
        <w:tc>
          <w:tcPr>
            <w:tcW w:w="7654" w:type="dxa"/>
          </w:tcPr>
          <w:p w:rsidR="000511D8" w:rsidRPr="00575E20" w:rsidRDefault="000511D8" w:rsidP="00921259">
            <w:pPr>
              <w:suppressAutoHyphens/>
              <w:jc w:val="both"/>
              <w:rPr>
                <w:rFonts w:eastAsia="Calibri"/>
                <w:color w:val="FF0000"/>
                <w:lang w:val="uk-UA"/>
              </w:rPr>
            </w:pPr>
            <w:r w:rsidRPr="00575E20">
              <w:rPr>
                <w:rStyle w:val="FontStyle13"/>
                <w:rFonts w:ascii="Nimbus Roman No9 L;Times New Ro" w:hAnsi="Nimbus Roman No9 L;Times New Ro" w:cs="Nimbus Roman No9 L;Times New Ro"/>
                <w:sz w:val="28"/>
                <w:szCs w:val="28"/>
                <w:lang w:val="uk-UA"/>
              </w:rPr>
              <w:t xml:space="preserve">У 2017 році не надходили пропозиції щодо міжнародних досліджень якості освіти.                                      </w:t>
            </w:r>
          </w:p>
        </w:tc>
      </w:tr>
    </w:tbl>
    <w:p w:rsidR="000511D8" w:rsidRDefault="000511D8" w:rsidP="000511D8">
      <w:pPr>
        <w:rPr>
          <w:szCs w:val="28"/>
          <w:lang w:val="uk-UA"/>
        </w:rPr>
      </w:pPr>
    </w:p>
    <w:p w:rsidR="000511D8" w:rsidRPr="0093596C" w:rsidRDefault="000511D8" w:rsidP="000511D8">
      <w:pPr>
        <w:rPr>
          <w:sz w:val="28"/>
          <w:szCs w:val="28"/>
          <w:lang w:val="uk-UA"/>
        </w:rPr>
      </w:pPr>
      <w:r w:rsidRPr="0093596C">
        <w:rPr>
          <w:sz w:val="28"/>
          <w:szCs w:val="28"/>
          <w:lang w:val="uk-UA"/>
        </w:rPr>
        <w:t xml:space="preserve">Начальник управління освіти міської ради </w:t>
      </w:r>
      <w:r w:rsidRPr="0093596C">
        <w:rPr>
          <w:sz w:val="28"/>
          <w:szCs w:val="28"/>
          <w:lang w:val="uk-UA"/>
        </w:rPr>
        <w:tab/>
      </w:r>
      <w:r w:rsidRPr="0093596C">
        <w:rPr>
          <w:sz w:val="28"/>
          <w:szCs w:val="28"/>
          <w:lang w:val="uk-UA"/>
        </w:rPr>
        <w:tab/>
      </w:r>
      <w:r w:rsidRPr="0093596C">
        <w:rPr>
          <w:sz w:val="28"/>
          <w:szCs w:val="28"/>
          <w:lang w:val="uk-UA"/>
        </w:rPr>
        <w:tab/>
      </w:r>
      <w:r w:rsidRPr="0093596C">
        <w:rPr>
          <w:sz w:val="28"/>
          <w:szCs w:val="28"/>
          <w:lang w:val="uk-UA"/>
        </w:rPr>
        <w:tab/>
      </w:r>
      <w:r w:rsidRPr="0093596C">
        <w:rPr>
          <w:sz w:val="28"/>
          <w:szCs w:val="28"/>
          <w:lang w:val="uk-UA"/>
        </w:rPr>
        <w:tab/>
      </w:r>
      <w:r w:rsidRPr="0093596C">
        <w:rPr>
          <w:sz w:val="28"/>
          <w:szCs w:val="28"/>
          <w:lang w:val="uk-UA"/>
        </w:rPr>
        <w:tab/>
      </w:r>
      <w:r w:rsidRPr="0093596C">
        <w:rPr>
          <w:sz w:val="28"/>
          <w:szCs w:val="28"/>
          <w:lang w:val="uk-UA"/>
        </w:rPr>
        <w:tab/>
      </w:r>
      <w:r w:rsidRPr="0093596C">
        <w:rPr>
          <w:sz w:val="28"/>
          <w:szCs w:val="28"/>
          <w:lang w:val="uk-UA"/>
        </w:rPr>
        <w:tab/>
      </w:r>
      <w:r w:rsidRPr="0093596C">
        <w:rPr>
          <w:sz w:val="28"/>
          <w:szCs w:val="28"/>
          <w:lang w:val="uk-UA"/>
        </w:rPr>
        <w:tab/>
        <w:t>С.М.ВОВК</w:t>
      </w:r>
    </w:p>
    <w:p w:rsidR="00B62FB6" w:rsidRPr="000511D8" w:rsidRDefault="00B62FB6">
      <w:pPr>
        <w:rPr>
          <w:lang w:val="uk-UA"/>
        </w:rPr>
      </w:pPr>
      <w:bookmarkStart w:id="0" w:name="_GoBack"/>
      <w:bookmarkEnd w:id="0"/>
    </w:p>
    <w:sectPr w:rsidR="00B62FB6" w:rsidRPr="000511D8" w:rsidSect="00B6231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58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17" w:rsidRDefault="000511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17" w:rsidRDefault="000511D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17" w:rsidRDefault="000511D8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17" w:rsidRDefault="000511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2C" w:rsidRDefault="000511D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36082C" w:rsidRDefault="000511D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17" w:rsidRDefault="000511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D8"/>
    <w:rsid w:val="000511D8"/>
    <w:rsid w:val="007C52F6"/>
    <w:rsid w:val="00B6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D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0511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11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rsid w:val="000511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11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0511D8"/>
    <w:rPr>
      <w:rFonts w:ascii="Times New Roman" w:hAnsi="Times New Roman" w:cs="Times New Roman"/>
      <w:sz w:val="26"/>
      <w:szCs w:val="26"/>
    </w:rPr>
  </w:style>
  <w:style w:type="paragraph" w:customStyle="1" w:styleId="a8">
    <w:name w:val="Базовый"/>
    <w:rsid w:val="000511D8"/>
    <w:pPr>
      <w:widowControl w:val="0"/>
      <w:suppressAutoHyphens/>
      <w:spacing w:after="200" w:line="276" w:lineRule="auto"/>
      <w:ind w:firstLine="0"/>
      <w:jc w:val="left"/>
    </w:pPr>
    <w:rPr>
      <w:rFonts w:ascii="Liberation Serif" w:eastAsia="Droid Sans Fallback" w:hAnsi="Liberation Serif" w:cs="Lucida Sans"/>
      <w:sz w:val="24"/>
      <w:szCs w:val="24"/>
      <w:lang w:val="ru-RU" w:eastAsia="zh-CN" w:bidi="hi-IN"/>
    </w:rPr>
  </w:style>
  <w:style w:type="paragraph" w:customStyle="1" w:styleId="Style4">
    <w:name w:val="Style4"/>
    <w:basedOn w:val="a8"/>
    <w:rsid w:val="000511D8"/>
    <w:pPr>
      <w:autoSpaceDE w:val="0"/>
      <w:spacing w:line="322" w:lineRule="exact"/>
      <w:ind w:firstLine="706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D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0511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11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rsid w:val="000511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11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0511D8"/>
    <w:rPr>
      <w:rFonts w:ascii="Times New Roman" w:hAnsi="Times New Roman" w:cs="Times New Roman"/>
      <w:sz w:val="26"/>
      <w:szCs w:val="26"/>
    </w:rPr>
  </w:style>
  <w:style w:type="paragraph" w:customStyle="1" w:styleId="a8">
    <w:name w:val="Базовый"/>
    <w:rsid w:val="000511D8"/>
    <w:pPr>
      <w:widowControl w:val="0"/>
      <w:suppressAutoHyphens/>
      <w:spacing w:after="200" w:line="276" w:lineRule="auto"/>
      <w:ind w:firstLine="0"/>
      <w:jc w:val="left"/>
    </w:pPr>
    <w:rPr>
      <w:rFonts w:ascii="Liberation Serif" w:eastAsia="Droid Sans Fallback" w:hAnsi="Liberation Serif" w:cs="Lucida Sans"/>
      <w:sz w:val="24"/>
      <w:szCs w:val="24"/>
      <w:lang w:val="ru-RU" w:eastAsia="zh-CN" w:bidi="hi-IN"/>
    </w:rPr>
  </w:style>
  <w:style w:type="paragraph" w:customStyle="1" w:styleId="Style4">
    <w:name w:val="Style4"/>
    <w:basedOn w:val="a8"/>
    <w:rsid w:val="000511D8"/>
    <w:pPr>
      <w:autoSpaceDE w:val="0"/>
      <w:spacing w:line="322" w:lineRule="exact"/>
      <w:ind w:firstLine="706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7349</Words>
  <Characters>4190</Characters>
  <Application>Microsoft Office Word</Application>
  <DocSecurity>0</DocSecurity>
  <Lines>34</Lines>
  <Paragraphs>23</Paragraphs>
  <ScaleCrop>false</ScaleCrop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2017-11-21T13:17:00Z</dcterms:created>
  <dcterms:modified xsi:type="dcterms:W3CDTF">2017-11-21T13:18:00Z</dcterms:modified>
</cp:coreProperties>
</file>